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jc w:val="center"/>
        <w:rPr>
          <w:b w:val="1"/>
          <w:bCs w:val="1"/>
          <w:sz w:val="80"/>
          <w:szCs w:val="80"/>
        </w:rPr>
      </w:pPr>
      <w:r>
        <w:rPr>
          <w:b w:val="1"/>
          <w:bCs w:val="1"/>
          <w:sz w:val="80"/>
          <w:szCs w:val="80"/>
          <w:rtl w:val="0"/>
          <w:lang w:val="de-DE"/>
        </w:rPr>
        <w:t>WEGEN URLAUB GESCHLOSSEN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  <w:r>
        <w:rPr>
          <w:rFonts w:ascii="Times Roman" w:hAnsi="Times Roman"/>
          <w:sz w:val="48"/>
          <w:szCs w:val="48"/>
          <w:rtl w:val="0"/>
          <w:lang w:val="de-DE"/>
        </w:rPr>
        <w:t>Vom 05.10.2026 bis einschlie</w:t>
      </w:r>
      <w:r>
        <w:rPr>
          <w:rFonts w:ascii="Times Roman" w:hAnsi="Times Roman" w:hint="default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sz w:val="48"/>
          <w:szCs w:val="48"/>
          <w:rtl w:val="0"/>
          <w:lang w:val="de-DE"/>
        </w:rPr>
        <w:t>lich 18.10.2026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4"/>
          <w:szCs w:val="44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  <w:r>
        <w:rPr>
          <w:rFonts w:ascii="Times Roman" w:hAnsi="Times Roman"/>
          <w:sz w:val="48"/>
          <w:szCs w:val="48"/>
          <w:rtl w:val="0"/>
          <w:lang w:val="de-DE"/>
        </w:rPr>
        <w:t>Ab dem 19.10.2026 sind wir wieder wie gewohnt f</w:t>
      </w:r>
      <w:r>
        <w:rPr>
          <w:rFonts w:ascii="Times Roman" w:hAnsi="Times Roman" w:hint="default"/>
          <w:sz w:val="48"/>
          <w:szCs w:val="48"/>
          <w:rtl w:val="0"/>
        </w:rPr>
        <w:t>ü</w:t>
      </w:r>
      <w:r>
        <w:rPr>
          <w:rFonts w:ascii="Times Roman" w:hAnsi="Times Roman"/>
          <w:sz w:val="48"/>
          <w:szCs w:val="48"/>
          <w:rtl w:val="0"/>
          <w:lang w:val="de-DE"/>
        </w:rPr>
        <w:t>r Sie da.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</w:pPr>
      <w:r>
        <w:rPr>
          <w:rFonts w:ascii="Times Roman" w:hAnsi="Times Roman"/>
          <w:sz w:val="32"/>
          <w:szCs w:val="32"/>
          <w:rtl w:val="0"/>
          <w:lang w:val="de-DE"/>
        </w:rPr>
        <w:t>Vielen Dank f</w:t>
      </w:r>
      <w:r>
        <w:rPr>
          <w:rFonts w:ascii="Times Roman" w:hAnsi="Times Roman" w:hint="default"/>
          <w:sz w:val="32"/>
          <w:szCs w:val="32"/>
          <w:rtl w:val="0"/>
        </w:rPr>
        <w:t>ü</w:t>
      </w:r>
      <w:r>
        <w:rPr>
          <w:rFonts w:ascii="Times Roman" w:hAnsi="Times Roman"/>
          <w:sz w:val="32"/>
          <w:szCs w:val="32"/>
          <w:rtl w:val="0"/>
          <w:lang w:val="de-DE"/>
        </w:rPr>
        <w:t>r Ihr Verst</w:t>
      </w:r>
      <w:r>
        <w:rPr>
          <w:rFonts w:ascii="Times Roman" w:hAnsi="Times Roman" w:hint="default"/>
          <w:sz w:val="32"/>
          <w:szCs w:val="32"/>
          <w:rtl w:val="0"/>
        </w:rPr>
        <w:t>ä</w:t>
      </w:r>
      <w:r>
        <w:rPr>
          <w:rFonts w:ascii="Times Roman" w:hAnsi="Times Roman"/>
          <w:sz w:val="32"/>
          <w:szCs w:val="32"/>
          <w:rtl w:val="0"/>
          <w:lang w:val="de-DE"/>
        </w:rPr>
        <w:t>ndnis.</w:t>
      </w:r>
    </w:p>
    <w:sectPr>
      <w:headerReference w:type="default" r:id="rId4"/>
      <w:footerReference w:type="default" r:id="rId5"/>
      <w:pgSz w:w="16838" w:h="11906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