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ndigung Stromvertrag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Stromanbieter: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 , ______ / ______ / 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Betreff: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 meines Stromvertrags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Kundennummer: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Vertragsnummer: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Verbrauchsstelle: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Z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hlernummer: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ndige ich meinen oben genannten Stromvertrag zum 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glichen Zeitpunkt.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Alternativ gilt, sofern zutreffend: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zum Vertragsende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wegen Umzug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wegen Anbieterwechsel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Sonderk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aus folgendem 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Gew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nschtes Vertragsende, falls bekannt: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 Sie mir den Eingang dieser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sowie den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chlichen Beendigungszeitpunkt des Vertrags in Textform.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Z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hlerstand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Z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hlerstand am: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Z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hlerstand:</w:t>
      </w:r>
      <w:r>
        <w:rPr>
          <w:rFonts w:ascii="Times Roman" w:hAnsi="Times Roman"/>
          <w:rtl w:val="0"/>
          <w:lang w:val="en-US"/>
        </w:rPr>
        <w:t xml:space="preserve"> ______________________________ kWh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endg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ltige 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hlerstand wird zum Vertragsende nachgereicht.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hlerstand wurde bereits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bermittelt.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Neue Anschrift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falls erforderlich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Schlussabrechnung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erstellen Sie nach Vertragsende eine Schlussabrechnung.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Sofern sich daraus ein Guthaben ergibt, kann dieses auf die Ihnen bekannte Bankverbindung ausgezahlt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eine andere Bankverbindung verwendet werden soll: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Kontoinhaber: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IBAN: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Kontakt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Telefon, optional: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Vertragsinhaber / Vertragsinhaberin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