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MOTORRAD-KAUFVERTRAG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Privater Kaufvertrag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ein gebrauchtes Motorrad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Kaufvertrag geschlossen.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>1. Motorrad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 / Typ: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Fahrzeug-Identifikationsnummer (FIN):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Amtliches Kennzeichen: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Erstzulassung: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Farbe: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Hubraum:</w:t>
      </w:r>
      <w:r>
        <w:rPr>
          <w:rFonts w:ascii="Times Roman" w:hAnsi="Times Roman"/>
          <w:rtl w:val="0"/>
          <w:lang w:val="en-US"/>
        </w:rPr>
        <w:t xml:space="preserve"> __________________ cm</w:t>
      </w:r>
      <w:r>
        <w:rPr>
          <w:rFonts w:ascii="Times Roman" w:hAnsi="Times Roman" w:hint="default"/>
          <w:rtl w:val="0"/>
        </w:rPr>
        <w:t>³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Leistung:</w:t>
      </w:r>
      <w:r>
        <w:rPr>
          <w:rFonts w:ascii="Times Roman" w:hAnsi="Times Roman"/>
          <w:rtl w:val="0"/>
          <w:lang w:val="en-US"/>
        </w:rPr>
        <w:t xml:space="preserve"> __________________ kW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Kraftstoff / Antrieb: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Benzin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Getriebe: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Automatik / DCT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Variomatik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Antrieb: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Kette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Zahnriemen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Kardan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Kilometerstand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Kilometerz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 zeigt bei Vertragsschluss: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Kilometerstand entspricht nach seiner Kenntnis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Gesamtlaufleistung.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Gesamtlaufleistung ist dem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nicht sicher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Kilometerz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 / das Kombiinstrument wurde ersetzt.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Details: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sind Manipulationen am Kilometerstand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Eigentum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 ist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 des Motorrads und zur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Motorrad ist finanziert.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Motorrad ist geleast.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folgende Rechte Dritter: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Vorhalter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bekannt, hatte das Motorrad bisher: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 Halter / Vorhalter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 Ersthalter.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 nicht Ersthalter.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kann zur Zahl der Vorhalter keine sichere Angabe machen.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Hauptuntersuchung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chste Hauptuntersuchung: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 HU: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HU-Bericht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HU-Bericht nicht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Beanstandungen: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Wartung und Service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Motorrad wurde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gewartet.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dokumentiert gewartet.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Nachweise gewartet.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hierzu kann keine sichere Angabe gemacht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Letzter Service: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Kilometerstand:</w:t>
      </w:r>
      <w:r>
        <w:rPr>
          <w:rFonts w:ascii="Times Roman" w:hAnsi="Times Roman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Werkstatt / Durchf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Serviceheft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digitales Serviceheft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Wartungsnachweise unvollst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Motor und Getriebe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sind folgende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Motor: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Getriebe / Kupplung: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Kraftstoffanlage / Einspritzung: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bekannt.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Antrieb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Kettenantrieb: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 Kette: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 Ritzel / Kettenrad: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Letzter Kettensatzwechsel: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Riemenantrieb: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 Riemen: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Kardanantrieb: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Reifen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Vorderreifen: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Hersteller / Typ: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Profiltiefe 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hr: __________________ mm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DOT / Alter, soweit bekannt: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Hinterreifen: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Hersteller / Typ: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Profiltiefe 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hr: __________________ mm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DOT / Alter, soweit bekannt: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Bremsanlage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Bekannter 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Bremsbel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ge vorne: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Bremsbel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ge hinten: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Bremsscheiben: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Bremsfl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ssigkeit zuletzt gewechselt: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Fahrwerk und Rahmen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oder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Gabel: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Federbein: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Lenkkopflager: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Schwingenlager: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Sturzsch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Motorrad ist nach Kenntnis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seiner Besitzzeit nicht umgefallen oder gest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seiner Besitzzeit umgefallen.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seiner Besitzzeit gest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Details: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Teile wurden dabei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Reparaturen: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Unfallsch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seiner Besitzzeit sind ihm keine Unfallsch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seiner Besitzzeit hatte das Motorrad folgende Unfallsch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der Zeit vor seinem Besitz kann 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keine sichere Angabe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herer Zeit sind folgende Unfallsch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Reparaturen nach Unfall oder Sturz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Teile wurden repariert oder ersetzt: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Lenker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Hebel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Auspuff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rasten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s-ES_tradnl"/>
        </w:rPr>
        <w:t>Gabel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Felge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Schwinge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Motordeckel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Teile: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Reparatur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Gutachten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Unterlagen vorhanden.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15. Umbauten und technische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Motorrad befindet sich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weitgehend im Originalzustand.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ndertem Zustand.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Umbauten wurden vorgenommen: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 sind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Lenker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Spiegel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Blinker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Kennzeichenhalter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Fahrwerk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rastenanlage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Bremsanlage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Auspuff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Ansaugung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Motorelektronik / Mapping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Umbauten: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Zul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ssigkeit der Umbauten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vorhandenen Umbauten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 Eintragungen sind erfolgt.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ABE liegt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Teilegutachten liegt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fzeichen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Eintragung / Nachweis ist teilweise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 Unterlagen fehlen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Details: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folgende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Auspuffanlage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Montiert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Originalauspuff.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r-Auspuff.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Modell: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ABE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fzeichen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eintragungspflichtig nach vorliegenden 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 ungekl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Originalauspuff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mitgegeben.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vorhanden.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Originalteile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demontierte Originalteile werden mitgegeben: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Auspuff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Lenker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Spiegel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Kennzeichenhalter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Blinker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rasten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Windschild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Sitzbank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Originalteile: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Zubeh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Kauf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Seitenkoffer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Topcase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Tankrucksack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Koffertr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Windschild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Navigationsger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Smartphonehalterung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Heizgriffe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Hauptst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Montagest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Abdeckplane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Ladeger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Sturzpads / Sturzb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Alarmanlage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20. Koffer und Gep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cksystem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System: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bergeben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linker Seitenkoffer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rechter Seitenkoffer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Topcase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Innentaschen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Halterungen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bergeben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1 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2 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 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Master-/Programmierschl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Wegfahrsperren-Code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Kofferschl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Topcase-Schl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Alarmanlagen-Fernbedienung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Fahrzeugunterlagen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HU-Bericht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CoC-Bescheinigung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Serviceheft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Bedienungsanleitung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ABE-Unterlagen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Teilegutachten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Eintragungsnachweise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Umbau-/Teilerechnungen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Weitere bekannte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optische oder technische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Kaufpreis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Kaufpreis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Worten: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25.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 in bar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 xml:space="preserve">ndig per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berweisung vor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Echtzeit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berweisung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Restbetrag: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26. Eigentums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Eigentum am Motorrad geht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ndiger Zahlung des Kaufpreises und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 folgender 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27. Sachm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Motorrad wird von privat verkauft.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vereinbaren,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den Ausschluss der Sachm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ngelhaftung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gebrauchte Motorrad.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Haftungsausschluss gilt insbesondere nicht, soweit 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einen Mangel arglistig verschwiegen oder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bestimmte Beschaffenheit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Beschaffenheiten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28. Garantierte Eigenschaften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bestimmte Eigenschaften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folgende Eigenschaft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29. Besichtigung und Probefahrt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Motorrad besichtigt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Probefahrt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eine Probefahrt verzichtet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Probefahrt festgestellte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30.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Kilometerstand bei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Tank-/Ladezustand: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31. Zulassungszustand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Das Motorrad wird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zugelassen.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Kurzzeitkennzeichen.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Ausfuhrkennzeichen.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32. Ummeldung / Abmeldung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im zugelassenen Zustand verpflichtet sich 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ufer, das Motorrad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glich,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umzumelden beziehungsweise abzumelden.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geeigneter Nachweis wird dem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auf Wunsch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33.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wurden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Unterlagen: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Zubeh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Originalteile: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Koffer /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cksystem: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den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34.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35.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des Verk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nach bestem Wissen, ihm bekannte wesentliche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ngel, Unfall- und Sturzsch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sowie relevante Umbauten in diesem Vertrag angegeben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bekannte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36.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des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tigt, die Angaben zu Zustand, Umbauten,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r,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und mitgegebenen Unterlagen zur Kenntnis genommen zu haben.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tigung der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den Empfang des Motorrads sowie der oben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 Unterlagen,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rteile und Originalteile.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 am: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K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Kaufpreis erhalten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eine Anzahlung von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erhalten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Verk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privaten Verkauf eines gebrauchten Motorrads, Rollers oder Mopeds gedacht. Bei einem Verkauf durch einen Unternehmer an einen Verbraucher gelten andere gesetzliche Anforderungen, insbesondere zur Sachm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ngelhaftung.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