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IMMOBILIEN-MAKLERVERTRAG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Makler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</w:rPr>
        <w:t>Makler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Maklervertrag geschlossen.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Angaben zum Maklerauftrag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Objekt: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Objektart: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Adresse / Lage: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Maklerauftrag betrifft: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 einer Immobilie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 einer Immobilie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Vermietung einer Immobilie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Anmietung einer Immobilie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Gegenstand des Maklerauftrags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Auftraggeber beauftragt den Makler mit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dem Nachweis einer Gelegenheit zum Abschluss eines 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Vermittlung eines 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sowohl Nachweis- als auch Vermittlungsleistungen.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Der angestrebte Hauptvertrag betrifft: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Ziel des Maklerauftrags ist insbesondere: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Angaben zum 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Objektart: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Grundst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 / Einheit: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Wohn-/Nutzfl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che:</w:t>
      </w:r>
      <w:r>
        <w:rPr>
          <w:rFonts w:ascii="Times Roman" w:hAnsi="Times Roman"/>
          <w:rtl w:val="0"/>
          <w:lang w:val="en-US"/>
        </w:rPr>
        <w:t xml:space="preserve"> ca. __________________ m</w:t>
      </w:r>
      <w:r>
        <w:rPr>
          <w:rFonts w:ascii="Times Roman" w:hAnsi="Times Roman" w:hint="default"/>
          <w:rtl w:val="0"/>
        </w:rPr>
        <w:t>²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Grundst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sv-SE"/>
        </w:rPr>
        <w:t>cksfl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che:</w:t>
      </w:r>
      <w:r>
        <w:rPr>
          <w:rFonts w:ascii="Times Roman" w:hAnsi="Times Roman"/>
          <w:rtl w:val="0"/>
          <w:lang w:val="en-US"/>
        </w:rPr>
        <w:t xml:space="preserve"> ca. __________________ m</w:t>
      </w:r>
      <w:r>
        <w:rPr>
          <w:rFonts w:ascii="Times Roman" w:hAnsi="Times Roman" w:hint="default"/>
          <w:rtl w:val="0"/>
        </w:rPr>
        <w:t>²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Zimmer / Einheiten: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Baujahr, soweit bekannt: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Merkmale: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Preisvorstellung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Verkauf: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Angestrebter Kaufpreis: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Vermietung: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Angestrebte monatliche Nettomiete: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Betriebskosten / Vorauszahlung: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Kauf oder Anmietung: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Budget / Preisrahmen: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Preisvorstellungen: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ltige Entscheidung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Preis und Vertragsbedingungen bleibt beim Auftraggeber beziehungsweise den Parteien des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teren Hauptvertrags.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Leistungen des Maklers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Makler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im vereinbarten Umfang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Suche nach geeigneten Interessenten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Suche nach geeigneten Immobilien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Nachweis konkreter Vertragsgelegenheiten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Kontaktaufnahme mit Interessenten oder Anbietern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Koordination von Besichtigungsterminen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beziehungsweise Begleitung von Besichtigungen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Weitergabe objektbezogener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Vermittlung zwischen den Vertragsparteien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bei Vertragsverhandlungen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Vorbereitung von Informationen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teren Vertragsabschluss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Erstellung eines Expos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</w:rPr>
        <w:t>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von Anzeigen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Objektunterlagen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stellt dem Makler, soweit vorhanden und erforderlich, folgende Unterlagen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Grundriss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Energieausweis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Grundbuchinformationen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Lageplan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Bauunterlagen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Teilungserkl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Betriebskostenunterlagen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Auftraggeber informiert den Makler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ihm bekannte wesentliche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nde,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Vermarktung oder Vermittlung des Objekts relevant sind.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Angaben des Auftraggebers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rt, die von ihm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gestellten Angaben nach bestem Wissen gemacht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weist er auf folgende Besonderheiten hin: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Makler darf die vom Auftraggeber bereitgestellten Informationen im Rahmen des Maklerauftrags verwenden, soweit keine besonderen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vereinbart wurden.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Vermarktung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Makler darf das Objekt im vereinbarten Umfang bewerben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eigene Internetseite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Immobilienportale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soziale Medien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Printanzeigen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Kundendatenbank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Direktansprache geeigneter Interessenten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Verwendung von Bildern und Objektinformationen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Besichtigungen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Besichtigungen werden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den Makler.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 mit dem Auftraggeber.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vorheriger Terminabstimmung.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Zutritt zum Objekt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Makler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in Begleitung des Auftraggebers.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mittels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bergebenem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gesonderter Terminfreigabe.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Art des Maklerauftrags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 wird erteilt als: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einfacher Maklerauftrag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bleibt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berechtigt, weitere Makler einzuschalten und selbst nach Vertragspartnern zu suchen.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Makleralleinauftrag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Vertragslaufzeit soll kein weiterer Makler mit derselben Aufgabe beauftragt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sonstige Vereinbarung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Weitergehende Verpflichtungen eines qualifizierten Alleinauftrags werden nur vereinbart, wenn sie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gesondert festgelegt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10 Mitteilung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bereits bekannte Interessenten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Personen oder Unternehmen sind dem Auftraggeber bereits als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Interessenten oder Vertragspartner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11 Maklerprovision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erfolgreichem Abschluss des durch die Maklert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nachgewiesenen oder vermittelten Hauptvertrags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Makler folgende Provision: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 % des beurkundeten beziehungsweise vereinbarten Kaufpreises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 Monatsmieten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Pauschalbetrag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he von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Zuz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gesetzlich geschuldeter Umsatzsteuer: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ja, soweit diese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im angegebenen Betrag enthalten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konkrete Provisionsvereinbarung muss mit 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jeweiligen Immobilien- und Vertragstyp geltenden gesetzlichen Vorschriften vereinbar sein.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Entstehung des Provisionsanspruchs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Provisionsanspruch entsteht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nur, wenn infolge des Nachweises oder der Vermittlung des Maklers der angestrebte Hauptvertrag wirksam zustande kommt.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gesetzlichen Voraussetzungen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Maklerlohn bleiben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Provision beim Kauf einer Wohnung oder eines Einfamilienhauses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Soweit der Maklerauftrag den Kauf beziehungsweise Verkauf einer Wohnung oder eines Einfamilienhauses betrifft und die besonderen gesetzlichen Vorschriften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Maklerkosten Anwendung finden, sind diese zu beachten.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Provisionsverteilung gilt deshalb nur eine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Vereinbarung.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 Kostenverteilung: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Eintragung ersetzt nicht die gesetzlichen Anforderungen an die Verteilung der Maklerkosten.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Vermittlung von Wohnraummietvertr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Vermittlung oder dem Nachweis von Mietvertr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Wohnraum gelten die besonderen gesetzlichen Regelungen zur Wohnungsvermittlung.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Provision des Wohnungssuchenden wird daher nur vereinbart, soweit dies nach den jeweils geltenden gesetzlichen Vorschriften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Aufwendungsersatz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zur erfolgsabh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ngigen Provision werden Aufwendungen des Maklers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gesondert erstattet.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vorheriger Zustimmung erstattet.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 einem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chstbetrag von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</w:rPr>
        <w:t>erstattet.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 erstattet: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gegebenenfalls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besondere Anzeigenkosten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professionelle Fotografie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externe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besondere Druck- oder Versandkosten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Aufwendungen: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16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lligkeit der Provision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Provision wird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llig, wenn die gesetzlichen und vertraglichen Voraussetzungen des Provisionsanspruchs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llt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Rechnung des Maklers: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Rechnungsdatum: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Zahlungsziel:</w:t>
      </w:r>
      <w:r>
        <w:rPr>
          <w:rFonts w:ascii="Times Roman" w:hAnsi="Times Roman"/>
          <w:rtl w:val="0"/>
          <w:lang w:val="en-US"/>
        </w:rPr>
        <w:t xml:space="preserve"> __________ Kalendertage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gesetzliche Regelungen zur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>17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die andere Vertragspartei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Makler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auch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andere Partei des Hauptvertrags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sein, soweit dies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soll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Auftraggeber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tig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andere Partei nur als Nachweismakler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tig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gesetzliche Vorschriften zur Provision bleiben hiervon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Makler behandelt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ngliche Informationen des Auftraggebers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gilt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it-IT"/>
        </w:rPr>
      </w:pP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nicht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ffentlichte Objektinformationen,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Preisvorstellungen,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Vertragsverhandlungen,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wirtschaftliche 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Weitergabe erfolgt nur soweit sie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Maklerauftrags erforderlich oder vereinbart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Personenbezogene Daten werden nur im Rahmen der geltenden Datenschutzvorschriften und soweit erforderlich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Maklerauftrags verarbeitet.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erforderlich, stellt der Makler gesonderte Datenschutzinformationen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Vertragsbeginn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Maklervertrag beginnt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Vertragsdauer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wird geschlossen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chst __________ Monate.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Alleinauftrag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 vereinbarte Laufzeit: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Verl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Ablauf der vereinbarten Vertragsdauer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endet der Vertrag automatisch.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wird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 gesondert entschieden.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ngerungsregelung: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unbefristeter Maklervertrag kann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jederzeit 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werden, soweit keine abweichende wirksame Vereinbarung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mit einer Frist von __________ Wochen / Monaten 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befristete Alleinauftr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Nachweis bereits vermittelter Interessenten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Vertragsende kann der Makler dem Auftraggeber eine Liste der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hrend der Vertragslaufzeit nachgewiesenen oder vermittelten Interessenten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Liste dient der Dokumentation der Maklert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 am: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Vertragsschluss nach Ende des Maklerauftrags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 Provisionsanspruch nach Vertragsende richtet sich nach den gesetzlichen Voraussetzungen und insbesondere danach, ob der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 Hauptvertrag auf einer provisionsrelevanten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des Maklers beruht.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wird keine pauschale zeitlich unbegrenzte Nachwirkung vereinbart.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Widerrufsrecht bei Verbrauchern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der Auftraggeber Verbraucher und wird der Maklervertrag beispielsweise im Fernabsatz oder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des Maklers geschlossen, kann ein gesetzliches Widerrufsrecht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erforderlich,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Auftraggeber eine gesonderte Widerrufsbelehrung sowie ein Muster-Widerrufsformular.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Widerrufsbelehrung wurde separat ausgeh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Muster-Widerrufsformular wurde separat ausgeh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einschl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gig / gesondert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Beginn der Maklert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 vor Ablauf einer Widerrufsfrist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 gesetzliches Widerrufsrecht besteht und der Auftraggeber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nscht, dass der Makler bereits vor Ablauf der Widerrufsfrist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wird, sind die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erforderlichen gesetzlichen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gesondert einzuholen.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Vertrag allein ersetzt eine erforderliche gesonderte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nicht.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Objektbeschreibung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Expos</w:t>
      </w:r>
      <w:r>
        <w:rPr>
          <w:rFonts w:ascii="Times Roman" w:hAnsi="Times Roman" w:hint="default"/>
          <w:rtl w:val="0"/>
          <w:lang w:val="fr-FR"/>
        </w:rPr>
        <w:t>é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Provisionsvereinbarung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Widerrufsbelehrung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Muster-Widerrufsformular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Vertrags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gesetzlich Textform vorgeschrieben ist, ist diese einzuhalten.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Vereinbarungen haben Vorrang, soweit dies gesetzlich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sein, richtet sich deren Behandlung nach den geltenden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Makler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Muster. Bei Verbrauchervertr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gen, der Vermittlung von Wohnraum sowie dem Kauf oder Verkauf von Wohnungen und Einfamilienh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usern gelten teilweise besondere gesetzliche Anforderungen an Form, Provision und Widerrufsrecht.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