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SCHADENSMELDUNG AN DIE HAUSRATVERSICHERUNG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Versicherungsnehmer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Versicherungsgesellschaft: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Schadennummer, falls bereits vorhanden: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Schadensmeldung zur Hausratversicherung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melde ich einen Schaden zu meiner oben genannten Hausratversicherung.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des Versicherungsfalls und um Mitteilung des weiteren Vorgehens.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ANGABEN ZUM SCHADEN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Schadendatum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 / ungef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hrer Zeitraum: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Schadenort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Versicherte 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Keller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Garage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Nebengeb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Balkon / Terrasse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anderer versicherter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des Schadenortes: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Schadenart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Einbruchdiebstahl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versuchter Einbruch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Diebstahl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Vandalismus nach Einbruch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Feuer / Brand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Leitungswasser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Hagel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Blitz /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berspannung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Explosion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Elementarschaden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berschwemmung / Starkregen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Schaden: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SCHADENHERGANG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schildern Sie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genau, wie der Schaden entstanden beziehungsweise festgestellt worden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Schaden wurde festgestellt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Vermutete Ursache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War jemand anwesend?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ja: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Kontaktdaten: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3. SOFORTMASSNAHMEN / SCHADENMINDERUNG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Feststellung des Schadens wurden 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ergriffen: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Wasser abgestellt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Feuerwehr gerufen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 Fenster / 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ren provisorisch gesichert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aus dem Gefahrenbereich entfernt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Notdienst beauftragt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Karten / Konten / Mobilfunk gesperrt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Schaden fotografiert / gefilmt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aufbewahrt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 / Uhrzeit der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4. POLIZEI / FEUERWEHR / NOTDIENST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Polizei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 wurde nicht eingeschaltet.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 wurde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Polizeidienststelle: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Anzeige: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 / Tagebuchnummer: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Ansprechpartner, soweit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Feuerwehr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beteiligt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beteiligt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Dienststelle / Einsatznummer: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Notdienst / Fachbetrieb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beauftragt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beauftragt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Kosten bisher: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pt-PT"/>
        </w:rPr>
        <w:t>5. BESCH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DIGTE ODER ZERST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RTE GEGENST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a-DK"/>
        </w:rPr>
        <w:t>NDE</w:t>
      </w:r>
    </w:p>
    <w:tbl>
      <w:tblPr>
        <w:tblW w:w="77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1274"/>
        <w:gridCol w:w="1989"/>
        <w:gridCol w:w="1020"/>
        <w:gridCol w:w="2185"/>
        <w:gridCol w:w="92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Hersteller / Modell</w:t>
            </w:r>
          </w:p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Kaufjahr</w:t>
            </w:r>
          </w:p>
        </w:tc>
        <w:tc>
          <w:tcPr>
            <w:tcW w:type="dxa" w:w="2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Kaufpreis / Neupreis</w:t>
            </w:r>
          </w:p>
        </w:tc>
        <w:tc>
          <w:tcPr>
            <w:tcW w:type="dxa" w:w="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Schaden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sind in einer separaten Schadensliste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tzter Gesamtschaden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ca. 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6. ENTWENDETE GEGENST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a-DK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Abschnitt ist insbesondere bei Einbruchdiebstahl auszuf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entwendet.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wurden entwendet:</w:t>
      </w:r>
    </w:p>
    <w:tbl>
      <w:tblPr>
        <w:tblW w:w="774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1274"/>
        <w:gridCol w:w="1660"/>
        <w:gridCol w:w="1593"/>
        <w:gridCol w:w="1901"/>
        <w:gridCol w:w="939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</w:t>
            </w:r>
          </w:p>
        </w:tc>
        <w:tc>
          <w:tcPr>
            <w:tcW w:type="dxa" w:w="1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Marke / Modell</w:t>
            </w:r>
          </w:p>
        </w:tc>
        <w:tc>
          <w:tcPr>
            <w:tcW w:type="dxa" w:w="1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Seriennummer</w:t>
            </w:r>
          </w:p>
        </w:tc>
        <w:tc>
          <w:tcPr>
            <w:tcW w:type="dxa" w:w="1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Anschaffungsjahr</w:t>
            </w:r>
          </w:p>
        </w:tc>
        <w:tc>
          <w:tcPr>
            <w:tcW w:type="dxa" w:w="9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Neuwert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tzter Neuwert: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hrliche Stehlgutliste: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liegt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nachgereicht.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Einbruchdiebstahl sollte die Liste der gestohlenen beziehungsweise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Sachen sowohl der Polizei als auch dem Versicherer vorgelegt werden.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7. WERTGEGENST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a-DK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Vom Schaden betroffen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Bargeld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Schmuck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Edelmetalle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Kunstgegenst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Sammlungen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hochwertige Elektronik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Wertpapiere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Wertgegenst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Gesamtwert: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ca. 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Aufbewahrungsort: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Tresor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Wertschutzschrank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 Aufbewahrung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Aufbewahrung: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SCHADENSNACHWEISE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Nachweise sind 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vom 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Videos vom 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der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vor dem 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Kaufbelege / 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Kontoausz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Garantienachweise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Bedienungsanleitungen / Verpackungen mit Seriennummern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Kostenvoranschl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Reparaturrechnungen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Polizeianzeige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Stehlgutliste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Zeugenangaben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Nachweise: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Nachweise: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liegen dieser Schadensmeldung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teilweise nachgereicht.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pt-PT"/>
        </w:rPr>
        <w:t>9. BESCH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DIGTE GEGENST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zh-TW" w:eastAsia="zh-TW"/>
        </w:rPr>
        <w:t>NDE ENTSORGT?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Nein, die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sind noch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Ja.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wurden bereits entsorgt: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 der Entsorgung: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der Entsorgung wurden: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angefertigt.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Videos angefertigt.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Aufnahmen angefertigt.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sollten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nicht vorschnell entsorgt werden; vor einer unvermeidbaren Entsorgung empfiehlt sich 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gute Foto- oder Videodokumentation.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10. ZEUGEN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Zeugen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Angaben zum Schaden machen: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WEITERE BETEILIGTE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glicherweise eine andere Person oder ein Unternehmen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Schaden verantwortlich?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ungekl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Unternehmen: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Versicherung, soweit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 / Schadennummer: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WEITERE VERSICHERUNGEN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Besteht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denselben Schaden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glicherweise Versicherungsschutz bei einer weiteren Versicherung?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ja: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Versicherungsart: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13. BISHERIGE REPARATUREN /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Bisher wurden 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beauftragt oder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hrt:</w:t>
      </w:r>
    </w:p>
    <w:tbl>
      <w:tblPr>
        <w:tblW w:w="268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33"/>
        <w:gridCol w:w="700"/>
        <w:gridCol w:w="75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</w:t>
            </w:r>
          </w:p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Firma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Gesamtkosten bisher: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14. WEITERE GEPLANTE MASSNAHMEN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sind noch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tzte 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Kostenvoranschlag liegt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Kostenvoranschlag wird nachgereicht.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BANKVERBINDUNG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Versicherungsleistung: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BIC, falls erforderlich: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Kreditinstitut: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16. GEW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NSCHTES WEITERES VORGEHEN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 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des Eingangs dieser Schadensmeldung.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Mitteilung einer Schadennummer.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des Versicherungsschutzes.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Information, ob weitere Unterlagen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Mitteilung, ob ein Sachverst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beauftragt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Freigabe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notwendige Reparaturma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Mitteilung, ob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entsorgt werden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Regulierung des nachgewiesenen Schadens.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ckmeldung: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17.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Schadensmeldung sind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Schadensliste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Stehlgutliste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Videos / Datentr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Polizeianzeige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Kontoausz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Kostenvoranschl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Reparaturberichte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Liste der Seriennummern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habe die vorstehenden Angaben nach bestem Wissen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wahrheitsgem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gemacht.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weitere Informationen oder Unterlagen erforderlich sein, bitte ich um entsprechende Mitteilung.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den Eingang dieser Schadensmeldung.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Versicherungsnehmer: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Optionales Anschreiben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anbei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bersende ich Ihnen meine Schadensmeldung zu der oben genannten Hausratversicherung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der derzeit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gbaren Nachweise.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den Eingang und teilen Sie mir die Schadennummer sowie das weitere Vorgehen mit. Bitte informieren Sie mich insbesondere, bevor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entsorgt oder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 Reparaturen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werden, sofern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Ihre vorherige Abstimmung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Unterlagen reiche ich auf Wunsch beziehungsweise sobald diese vorliegen gerne nach.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