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 xml:space="preserve">FORDERUNGSVERZICHT 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VEREINBARUNG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 xml:space="preserve">Vereinbarung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ber den vollst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ndigen oder teilweisen Erlass einer Forderung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zwischen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</w:rPr>
        <w:t>Gl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ä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ubiger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Name / Firma: 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Anschrift: 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PLZ / Ort: 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E-Mail / Telefon: 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und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Schuldner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Name / Firma: 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Anschrift: 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PLZ / Ort: 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E-Mail / Telefon: 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wird folgende Vereinbarung geschlossen: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 Bestehende Forderung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Gl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ubiger hat gegen den Schuldner eine Forderung aus folgendem Rechtsgrund: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Darlehen / Kredit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Kaufvertrag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Rechnung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Mietverh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Dienstleistung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Schadensersatz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sonstiger Rechtsgrund: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Vertrag / Rechnung / Aktenzeichen: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Datum der urspr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nglichen Forderung: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Urspr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ngliche Hauptforderung: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 EUR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Bereits geleistete Zahlungen: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 EUR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Noch offene Hauptforderung: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 EUR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Offene Zinsen: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 EUR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Mahnkosten: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 EUR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Inkasso- / Rechtsanwaltskosten: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 EUR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Sonstige Kosten: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 EUR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Gesamtbetrag der derzeit offenen Forderung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 EUR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 Art des Forderungsverzichts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Parteien vereinbaren folgenden Forderungsverzicht: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de-DE"/>
        </w:rPr>
        <w:t>Vollst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ndiger Forderungsverzicht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Gl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ubiger erl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sst dem Schuldner die in </w:t>
      </w:r>
      <w:r>
        <w:rPr>
          <w:rFonts w:ascii="Times Roman" w:hAnsi="Times Roman" w:hint="default"/>
          <w:rtl w:val="0"/>
        </w:rPr>
        <w:t xml:space="preserve">§ </w:t>
      </w:r>
      <w:r>
        <w:rPr>
          <w:rFonts w:ascii="Times Roman" w:hAnsi="Times Roman"/>
          <w:rtl w:val="0"/>
          <w:lang w:val="de-DE"/>
        </w:rPr>
        <w:t>1 bezeichnete Forderung einschlie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der nachfolgend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erfassten Nebenforderungen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ndig.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Mit Wirksamwerden dieser Vereinbarung besteht aus der bezeichneten Forderung kein weiterer Zahlungsanspruch des Gl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ubigers, soweit in dieser Vereinbarung nichts Abweichendes geregelt ist.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oder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de-DE"/>
        </w:rPr>
        <w:t>Teilweiser Forderungsverzicht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Gl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ubiger verzichtet auf einen Teilbetrag in 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he von: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 EUR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Nach dem Forderungsverzicht verbleibt eine Restforderung in 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he von: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 EUR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 Umfang des Verzichts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Forderungsverzicht umfasst: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Hauptforderung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Vertragszinsen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Verzugszinsen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Mahnkosten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Inkassokosten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Rechtsanwaltskosten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Gerichtskosten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Nebenforderungen: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Nicht vom Forderungsverzicht erfasst sind: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einzelne Positionen nicht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erlassen werden, bleiben diese im vereinbarten Umfang bestehen.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 Verbleibende Restschuld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einem teilweisen Forderungsverzicht betr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gt die nach dieser Vereinbarung verbleibende Restschuld: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 EUR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Restschuld wird wie folgt bezahlt: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einmalige Zahlung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Betrag: ________________________ EUR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en-US"/>
        </w:rPr>
        <w:t>llig am: 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Ratenzahlung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Monatliche Rate: ________________________ EUR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Erste Rate 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en-US"/>
        </w:rPr>
        <w:t>llig am: 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Weitere Raten jeweils zum: ______________ eines Monats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Letzte Rate / Restzahlung: ______________ EUR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Zahlungen erfolgen auf folgendes Konto: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Kontoinhaber: 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IBAN: 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BIC: 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Verwendungszweck: 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5 Bedingter Forderungsverzicht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Der Forderungsverzicht wird </w:t>
      </w:r>
      <w:r>
        <w:rPr>
          <w:rFonts w:ascii="Times Roman" w:hAnsi="Times Roman"/>
          <w:b w:val="1"/>
          <w:bCs w:val="1"/>
          <w:rtl w:val="0"/>
          <w:lang w:val="de-DE"/>
        </w:rPr>
        <w:t>unbedingt</w:t>
      </w:r>
      <w:r>
        <w:rPr>
          <w:rFonts w:ascii="Times Roman" w:hAnsi="Times Roman"/>
          <w:rtl w:val="0"/>
          <w:lang w:val="de-DE"/>
        </w:rPr>
        <w:t xml:space="preserve"> erkl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oder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Forderungsverzicht steht unter folgender Bedingung: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Forderungsverzicht wird erst wirksam, wenn: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sp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testens bis zum: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a-DK"/>
        </w:rPr>
        <w:t>ndig 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llt wurde.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6 Wiederaufleben der Forderung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Nur ausf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llen, wenn ein bedingter Forderungsverzicht vereinbart werden soll.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r den Fall, dass der Schuldner die in dieser Vereinbarung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bernommenen Verpflichtungen nicht vertragsgem</w:t>
      </w:r>
      <w:r>
        <w:rPr>
          <w:rFonts w:ascii="Times Roman" w:hAnsi="Times Roman" w:hint="default"/>
          <w:rtl w:val="0"/>
          <w:lang w:val="de-DE"/>
        </w:rPr>
        <w:t xml:space="preserve">äß </w:t>
      </w:r>
      <w:r>
        <w:rPr>
          <w:rFonts w:ascii="Times Roman" w:hAnsi="Times Roman"/>
          <w:rtl w:val="0"/>
          <w:lang w:val="de-DE"/>
        </w:rPr>
        <w:t>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llt, gilt: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Die erlassene Forderung lebt </w:t>
      </w:r>
      <w:r>
        <w:rPr>
          <w:rFonts w:ascii="Times Roman" w:hAnsi="Times Roman"/>
          <w:b w:val="1"/>
          <w:bCs w:val="1"/>
          <w:rtl w:val="0"/>
          <w:lang w:val="de-DE"/>
        </w:rPr>
        <w:t>nicht</w:t>
      </w:r>
      <w:r>
        <w:rPr>
          <w:rFonts w:ascii="Times Roman" w:hAnsi="Times Roman"/>
          <w:rtl w:val="0"/>
          <w:lang w:val="de-DE"/>
        </w:rPr>
        <w:t xml:space="preserve"> wieder auf.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Parteien vereinbaren folgendes Wiederaufleben: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 einem Wiederaufleben beziehungsweise einer weiteren Geltendmachung wird dem Schuldner folgende Nachfrist einger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umt: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________________________ Tage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Regelung ist bei Bedarf individuell rechtlich zu 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fen.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7 Zinsen auf die verbleibende Restforderung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verbleibende Restschuld gilt: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Restschuld wird nicht weiter verzinst.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gelten weiterhin die bisherigen vereinbarten Zinsen.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gilt folgender Zinssatz: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________________________ % pro Jahr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Gesetzliche Verzugszinsen bleiben im Verzugsfall vorbehaltlich einer abweichenden wirksamen Vereinbarung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8 Bereits geleistete Zahlungen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Parteien 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tigen, dass bis zum Abschluss dieser Vereinbarung Zahlungen in 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he von insgesamt: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 EUR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geleistet wurden.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Zahlungen werden auf die bestehende Forderung wie folgt angerechnet: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Bereits geleistete Zahlungen werden durch den Forderungsverzicht nicht zur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ckerstattet, sofern nicht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Folgendes vereinbart wird: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9 Sicherheiten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urspr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ngliche Forderung bestehen folgende Sicherheiten: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B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rgschaft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Sicherungs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bereignung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Pfandrecht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Grundschuld / Hypothek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Sicherheit: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Nach Wirksamwerden des Forderungsverzichts gilt hinsichtlich der Sicherheiten: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Sicherheiten werden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 freigegeben.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Sicherheiten bleiben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verbleibende Restschuld bestehen.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gilt folgende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10 Vollstreckungstitel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Zur Forderung besteht: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 Vollstreckungstitel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Vollstreckungsbescheid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Urteil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gerichtlicher Vergleich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notarielle Urkunde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sonstiger Titel: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Aktenzeichen / Titel: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Nach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ndiger 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llung dieser Vereinbarung verpflichtet sich der Gl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ubiger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soweit rechtlich und tats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chlich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 xml:space="preserve">glich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zu folgender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Herausgabe des entwerteten Titels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Erkl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rung, dass aus dem Titel nicht weiter vollstreckt wird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Beschr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nkung auf die verbleibende Restforderung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11 Inkasso und Rechtsanwalt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Forderung befindet sich derzeit: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nicht bei einem Inkassounternehmen oder Rechtsanwalt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bei folgendem Inkassounternehmen: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bei folgendem Rechtsanwalt: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Gl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ubiger verpflichtet sich, die beauftragte Stelle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diese Vereinbarung zu informieren, soweit dies erforderlich ist.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12 Auskunfteien / SCHUFA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Parteien treffen mit dieser Vereinbarung keine Garantie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r eine bestimmte Speicherung, </w:t>
      </w: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 oder L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schung bei einer Wirtschaftsauskunftei.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Gesetzliche datenschutzrechtliche Pflichten und Rechte bleiben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der Gl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ubiger zur Mitteilung einer Erledigung oder Berichtigung verpflichtet ist, bleibt diese Verpflichtung bestehen.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13 Steuerliche Behandlung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Den Parteien ist bekannt, dass ein Forderungsverzicht abh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ngig von den Umst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nden steuerliche Auswirkungen haben kann.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 kann insbesondere bei:</w:t>
      </w:r>
    </w:p>
    <w:p>
      <w:pPr>
        <w:pStyle w:val="Standard"/>
        <w:numPr>
          <w:ilvl w:val="0"/>
          <w:numId w:val="2"/>
        </w:numPr>
        <w:suppressAutoHyphens w:val="1"/>
        <w:spacing w:before="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betrieblichen Forderungen,</w:t>
      </w:r>
    </w:p>
    <w:p>
      <w:pPr>
        <w:pStyle w:val="Standard"/>
        <w:numPr>
          <w:ilvl w:val="0"/>
          <w:numId w:val="2"/>
        </w:numPr>
        <w:suppressAutoHyphens w:val="1"/>
        <w:spacing w:before="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Gesellschafterdarlehen,</w:t>
      </w:r>
    </w:p>
    <w:p>
      <w:pPr>
        <w:pStyle w:val="Standard"/>
        <w:numPr>
          <w:ilvl w:val="0"/>
          <w:numId w:val="2"/>
        </w:numPr>
        <w:suppressAutoHyphens w:val="1"/>
        <w:spacing w:before="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Forderungsverzichten zwischen Angeh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rigen oder</w:t>
      </w:r>
    </w:p>
    <w:p>
      <w:pPr>
        <w:pStyle w:val="Standard"/>
        <w:numPr>
          <w:ilvl w:val="0"/>
          <w:numId w:val="2"/>
        </w:numPr>
        <w:suppressAutoHyphens w:val="1"/>
        <w:spacing w:before="0" w:line="240" w:lineRule="auto"/>
        <w:jc w:val="left"/>
        <w:rPr>
          <w:rFonts w:ascii="Times Roman" w:hAnsi="Times Roman"/>
        </w:rPr>
      </w:pPr>
      <w:r>
        <w:rPr>
          <w:rFonts w:ascii="Times Roman" w:hAnsi="Times Roman"/>
          <w:rtl w:val="0"/>
        </w:rPr>
        <w:t>gr</w:t>
      </w:r>
      <w:r>
        <w:rPr>
          <w:rFonts w:ascii="Times Roman" w:hAnsi="Times Roman" w:hint="default"/>
          <w:rtl w:val="0"/>
          <w:lang w:val="de-DE"/>
        </w:rPr>
        <w:t>öß</w:t>
      </w:r>
      <w:r>
        <w:rPr>
          <w:rFonts w:ascii="Times Roman" w:hAnsi="Times Roman"/>
          <w:rtl w:val="0"/>
          <w:lang w:val="de-DE"/>
        </w:rPr>
        <w:t>eren Verm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nl-NL"/>
        </w:rPr>
        <w:t>gens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bertragungen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relevant sein.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Parteien 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fen steuerliche Auswirkungen bei Bedarf eigenst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 oder lassen sich fachlich beraten.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14 Keine Regelung sonstiger Forderungen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Vereinbarung betrifft 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 xml:space="preserve">lich die in </w:t>
      </w:r>
      <w:r>
        <w:rPr>
          <w:rFonts w:ascii="Times Roman" w:hAnsi="Times Roman" w:hint="default"/>
          <w:rtl w:val="0"/>
        </w:rPr>
        <w:t xml:space="preserve">§ </w:t>
      </w:r>
      <w:r>
        <w:rPr>
          <w:rFonts w:ascii="Times Roman" w:hAnsi="Times Roman"/>
          <w:rtl w:val="0"/>
          <w:lang w:val="de-DE"/>
        </w:rPr>
        <w:t>1 bezeichnete Forderung.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Andere Forderungen oder Rechtsverh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ltnisse zwischen den Parteien werden dadurch nicht 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hrt, soweit nicht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Folgendes vereinbart wird: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15 Keine weiteren Nebenabreden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Nebenabreden zu dieser Vereinbarung bestehen nicht.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nderungen und Erg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nzungen sollen zur besseren Nachweisbarkeit dokumentiert werden.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16 Abschlussbest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Nach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ndiger 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llung der in dieser Vereinbarung verbleibenden Verpflichtungen 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tigt der Gl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ubiger dem Schuldner auf Wunsch schriftlich, dass aus der in </w:t>
      </w:r>
      <w:r>
        <w:rPr>
          <w:rFonts w:ascii="Times Roman" w:hAnsi="Times Roman" w:hint="default"/>
          <w:rtl w:val="0"/>
        </w:rPr>
        <w:t xml:space="preserve">§ </w:t>
      </w:r>
      <w:r>
        <w:rPr>
          <w:rFonts w:ascii="Times Roman" w:hAnsi="Times Roman"/>
          <w:rtl w:val="0"/>
          <w:lang w:val="de-DE"/>
        </w:rPr>
        <w:t>1 bezeichneten Forderung keine weiteren Zahlungsanspr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che bestehen, soweit nichts anderes vereinbart wurde.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17 Schlussbestimmungen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Sollten einzelne Bestimmungen dieser Vereinbarung unwirksam oder undurchf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hrbar sein oder werden, bleibt die Wirksamkeit der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brigen Vereinbarung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hrt, soweit dies rechtlich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 ist.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Vereinbarung wurde von beiden Parteien gelesen und verstanden.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Jede Partei 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 eine Ausfertigung.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Ort, Datum:</w:t>
      </w:r>
      <w:r>
        <w:rPr>
          <w:rFonts w:ascii="Times Roman" w:hAnsi="Times Roman"/>
          <w:rtl w:val="0"/>
          <w:lang w:val="en-US"/>
        </w:rPr>
        <w:t xml:space="preserve"> _____________________________________________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</w:rPr>
        <w:t>Gl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ä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ubiger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Name: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Unterschrift: _______________________________________________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Schuldner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Name: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Unterschrift: _______________________________________________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en-US"/>
        </w:rPr>
        <w:t>OPTIONALE ABSCHLUSSBEST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sv-SE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TIGUNG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Hiermit 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tigt der Gl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ubiger, dass der Schuldner die Verpflichtungen aus der Forderungsverzichtsvereinbarung vom: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a-DK"/>
        </w:rPr>
        <w:t>ndig 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llt hat.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Aus der dort bezeichneten Forderung bestehen: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weiteren Anspr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it-IT"/>
        </w:rPr>
        <w:t>che.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nur noch folgende Anspr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che: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Ort, Datum: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Unterschrift Gl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en-US"/>
        </w:rPr>
        <w:t>ubiger: 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Calibri" w:cs="Calibri" w:hAnsi="Calibri" w:eastAsia="Calibri"/>
          <w:b w:val="0"/>
          <w:bCs w:val="0"/>
        </w:rPr>
      </w:pPr>
    </w:p>
    <w:p>
      <w:pPr>
        <w:pStyle w:val="Standard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bidi w:val="0"/>
        <w:spacing w:before="0" w:line="240" w:lineRule="auto"/>
        <w:ind w:left="0" w:right="0" w:firstLine="0"/>
        <w:jc w:val="center"/>
        <w:rPr>
          <w:rFonts w:ascii="Calibri" w:cs="Calibri" w:hAnsi="Calibri" w:eastAsia="Calibri"/>
          <w:u w:color="000000"/>
          <w:rtl w:val="0"/>
          <w:lang w:val="de-DE"/>
          <w14:textOutline w14:w="12700" w14:cap="flat">
            <w14:noFill/>
            <w14:miter w14:lim="400000"/>
          </w14:textOutline>
        </w:rPr>
      </w:pPr>
    </w:p>
    <w:p>
      <w:pPr>
        <w:pStyle w:val="Standard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bidi w:val="0"/>
        <w:spacing w:before="0" w:line="240" w:lineRule="auto"/>
        <w:ind w:left="0" w:right="0" w:firstLine="0"/>
        <w:jc w:val="center"/>
        <w:rPr>
          <w:rFonts w:ascii="Calibri" w:cs="Calibri" w:hAnsi="Calibri" w:eastAsia="Calibri"/>
          <w:u w:color="000000"/>
          <w:rtl w:val="0"/>
          <w:lang w:val="de-DE"/>
          <w14:textOutline w14:w="12700" w14:cap="flat">
            <w14:noFill/>
            <w14:miter w14:lim="400000"/>
          </w14:textOutline>
        </w:rPr>
      </w:pPr>
    </w:p>
    <w:p>
      <w:pPr>
        <w:pStyle w:val="Standard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bidi w:val="0"/>
        <w:spacing w:before="0" w:line="240" w:lineRule="auto"/>
        <w:ind w:left="0" w:right="0" w:firstLine="0"/>
        <w:jc w:val="center"/>
        <w:rPr>
          <w:rFonts w:ascii="Calibri" w:cs="Calibri" w:hAnsi="Calibri" w:eastAsia="Calibri"/>
          <w:u w:color="000000"/>
          <w:rtl w:val="0"/>
          <w:lang w:val="de-DE"/>
          <w14:textOutline w14:w="12700" w14:cap="flat">
            <w14:noFill/>
            <w14:miter w14:lim="400000"/>
          </w14:textOutline>
        </w:rPr>
      </w:pPr>
    </w:p>
    <w:p>
      <w:pPr>
        <w:pStyle w:val="Standard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bidi w:val="0"/>
        <w:spacing w:before="0" w:line="240" w:lineRule="auto"/>
        <w:ind w:left="0" w:right="0" w:firstLine="0"/>
        <w:jc w:val="center"/>
        <w:rPr>
          <w:rFonts w:ascii="Calibri" w:cs="Calibri" w:hAnsi="Calibri" w:eastAsia="Calibri"/>
          <w:u w:color="000000"/>
          <w:rtl w:val="0"/>
          <w:lang w:val="de-DE"/>
          <w14:textOutline w14:w="12700" w14:cap="flat">
            <w14:noFill/>
            <w14:miter w14:lim="400000"/>
          </w14:textOutline>
        </w:rPr>
      </w:pPr>
    </w:p>
    <w:p>
      <w:pPr>
        <w:pStyle w:val="Standard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bidi w:val="0"/>
        <w:spacing w:before="0" w:line="240" w:lineRule="auto"/>
        <w:ind w:left="0" w:right="0" w:firstLine="0"/>
        <w:jc w:val="center"/>
        <w:rPr>
          <w:rFonts w:ascii="Calibri" w:cs="Calibri" w:hAnsi="Calibri" w:eastAsia="Calibri"/>
          <w:u w:color="000000"/>
          <w:rtl w:val="0"/>
          <w:lang w:val="de-DE"/>
          <w14:textOutline w14:w="12700" w14:cap="flat">
            <w14:noFill/>
            <w14:miter w14:lim="400000"/>
          </w14:textOutline>
        </w:rPr>
      </w:pPr>
    </w:p>
    <w:p>
      <w:pPr>
        <w:pStyle w:val="Standard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bidi w:val="0"/>
        <w:spacing w:before="0" w:line="240" w:lineRule="auto"/>
        <w:ind w:left="0" w:right="0" w:firstLine="0"/>
        <w:jc w:val="center"/>
        <w:rPr>
          <w:rFonts w:ascii="Calibri" w:cs="Calibri" w:hAnsi="Calibri" w:eastAsia="Calibri"/>
          <w:u w:color="000000"/>
          <w:rtl w:val="0"/>
          <w:lang w:val="de-DE"/>
          <w14:textOutline w14:w="12700" w14:cap="flat">
            <w14:noFill/>
            <w14:miter w14:lim="400000"/>
          </w14:textOutline>
        </w:rPr>
      </w:pPr>
    </w:p>
    <w:p>
      <w:pPr>
        <w:pStyle w:val="Standard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bidi w:val="0"/>
        <w:spacing w:before="0" w:line="240" w:lineRule="auto"/>
        <w:ind w:left="0" w:right="0" w:firstLine="0"/>
        <w:jc w:val="center"/>
        <w:rPr>
          <w:rFonts w:ascii="Calibri" w:cs="Calibri" w:hAnsi="Calibri" w:eastAsia="Calibri"/>
          <w:u w:color="000000"/>
          <w:rtl w:val="0"/>
          <w:lang w:val="de-DE"/>
          <w14:textOutline w14:w="12700" w14:cap="flat">
            <w14:noFill/>
            <w14:miter w14:lim="400000"/>
          </w14:textOutline>
        </w:rPr>
      </w:pPr>
    </w:p>
    <w:p>
      <w:pPr>
        <w:pStyle w:val="Standard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bidi w:val="0"/>
        <w:spacing w:before="0" w:line="240" w:lineRule="auto"/>
        <w:ind w:left="0" w:right="0" w:firstLine="0"/>
        <w:jc w:val="center"/>
        <w:rPr>
          <w:rFonts w:ascii="Calibri" w:cs="Calibri" w:hAnsi="Calibri" w:eastAsia="Calibri"/>
          <w:u w:color="000000"/>
          <w:rtl w:val="0"/>
          <w:lang w:val="de-DE"/>
          <w14:textOutline w14:w="12700" w14:cap="flat">
            <w14:noFill/>
            <w14:miter w14:lim="400000"/>
          </w14:textOutline>
        </w:rPr>
      </w:pPr>
    </w:p>
    <w:p>
      <w:pPr>
        <w:pStyle w:val="Standard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bidi w:val="0"/>
        <w:spacing w:before="0" w:line="240" w:lineRule="auto"/>
        <w:ind w:left="0" w:right="0" w:firstLine="0"/>
        <w:jc w:val="center"/>
        <w:rPr>
          <w:rFonts w:ascii="Calibri" w:cs="Calibri" w:hAnsi="Calibri" w:eastAsia="Calibri"/>
          <w:u w:color="000000"/>
          <w:rtl w:val="0"/>
          <w:lang w:val="de-DE"/>
          <w14:textOutline w14:w="12700" w14:cap="flat">
            <w14:noFill/>
            <w14:miter w14:lim="400000"/>
          </w14:textOutline>
        </w:rPr>
      </w:pPr>
    </w:p>
    <w:p>
      <w:pPr>
        <w:pStyle w:val="Standard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bidi w:val="0"/>
        <w:spacing w:before="0" w:line="240" w:lineRule="auto"/>
        <w:ind w:left="0" w:right="0" w:firstLine="0"/>
        <w:jc w:val="center"/>
        <w:rPr>
          <w:rFonts w:ascii="Calibri" w:cs="Calibri" w:hAnsi="Calibri" w:eastAsia="Calibri"/>
          <w:u w:color="000000"/>
          <w:rtl w:val="0"/>
          <w:lang w:val="de-DE"/>
          <w14:textOutline w14:w="12700" w14:cap="flat">
            <w14:noFill/>
            <w14:miter w14:lim="400000"/>
          </w14:textOutline>
        </w:rPr>
      </w:pPr>
    </w:p>
    <w:p>
      <w:pPr>
        <w:pStyle w:val="Standard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bidi w:val="0"/>
        <w:spacing w:before="0" w:line="240" w:lineRule="auto"/>
        <w:ind w:left="0" w:right="0" w:firstLine="0"/>
        <w:jc w:val="center"/>
        <w:rPr>
          <w:rFonts w:ascii="Calibri" w:cs="Calibri" w:hAnsi="Calibri" w:eastAsia="Calibri"/>
          <w:u w:color="000000"/>
          <w:rtl w:val="0"/>
          <w:lang w:val="de-DE"/>
          <w14:textOutline w14:w="12700" w14:cap="flat">
            <w14:noFill/>
            <w14:miter w14:lim="400000"/>
          </w14:textOutline>
        </w:rPr>
      </w:pPr>
    </w:p>
    <w:p>
      <w:pPr>
        <w:pStyle w:val="Standard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bidi w:val="0"/>
        <w:spacing w:before="0" w:line="240" w:lineRule="auto"/>
        <w:ind w:left="0" w:right="0" w:firstLine="0"/>
        <w:jc w:val="center"/>
        <w:rPr>
          <w:rFonts w:ascii="Calibri" w:cs="Calibri" w:hAnsi="Calibri" w:eastAsia="Calibri"/>
          <w:u w:color="000000"/>
          <w:rtl w:val="0"/>
          <w:lang w:val="de-DE"/>
          <w14:textOutline w14:w="12700" w14:cap="flat">
            <w14:noFill/>
            <w14:miter w14:lim="400000"/>
          </w14:textOutline>
        </w:rPr>
      </w:pPr>
    </w:p>
    <w:p>
      <w:pPr>
        <w:pStyle w:val="Standard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bidi w:val="0"/>
        <w:spacing w:before="0" w:line="240" w:lineRule="auto"/>
        <w:ind w:left="0" w:right="0" w:firstLine="0"/>
        <w:jc w:val="center"/>
        <w:rPr>
          <w:rFonts w:ascii="Calibri" w:cs="Calibri" w:hAnsi="Calibri" w:eastAsia="Calibri"/>
          <w:u w:color="000000"/>
          <w:rtl w:val="0"/>
          <w:lang w:val="de-DE"/>
          <w14:textOutline w14:w="12700" w14:cap="flat">
            <w14:noFill/>
            <w14:miter w14:lim="400000"/>
          </w14:textOutline>
        </w:rPr>
      </w:pPr>
    </w:p>
    <w:p>
      <w:pPr>
        <w:pStyle w:val="Standard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bidi w:val="0"/>
        <w:spacing w:before="0" w:line="240" w:lineRule="auto"/>
        <w:ind w:left="0" w:right="0" w:firstLine="0"/>
        <w:jc w:val="center"/>
        <w:rPr>
          <w:rFonts w:ascii="Calibri" w:cs="Calibri" w:hAnsi="Calibri" w:eastAsia="Calibri"/>
          <w:u w:color="000000"/>
          <w:rtl w:val="0"/>
          <w:lang w:val="de-DE"/>
          <w14:textOutline w14:w="12700" w14:cap="flat">
            <w14:noFill/>
            <w14:miter w14:lim="400000"/>
          </w14:textOutline>
        </w:rPr>
      </w:pPr>
    </w:p>
    <w:p>
      <w:pPr>
        <w:pStyle w:val="Standard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bidi w:val="0"/>
        <w:spacing w:before="0" w:line="240" w:lineRule="auto"/>
        <w:ind w:left="0" w:right="0" w:firstLine="0"/>
        <w:jc w:val="center"/>
        <w:rPr>
          <w:rFonts w:ascii="Calibri" w:cs="Calibri" w:hAnsi="Calibri" w:eastAsia="Calibri"/>
          <w:u w:color="000000"/>
          <w:rtl w:val="0"/>
          <w:lang w:val="de-DE"/>
          <w14:textOutline w14:w="12700" w14:cap="flat">
            <w14:noFill/>
            <w14:miter w14:lim="400000"/>
          </w14:textOutline>
        </w:rPr>
      </w:pPr>
    </w:p>
    <w:p>
      <w:pPr>
        <w:pStyle w:val="Standard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bidi w:val="0"/>
        <w:spacing w:before="0" w:line="240" w:lineRule="auto"/>
        <w:ind w:left="0" w:right="0" w:firstLine="0"/>
        <w:jc w:val="center"/>
        <w:rPr>
          <w:rFonts w:ascii="Calibri" w:cs="Calibri" w:hAnsi="Calibri" w:eastAsia="Calibri"/>
          <w:u w:color="000000"/>
          <w:rtl w:val="0"/>
          <w:lang w:val="de-DE"/>
          <w14:textOutline w14:w="12700" w14:cap="flat">
            <w14:noFill/>
            <w14:miter w14:lim="400000"/>
          </w14:textOutline>
        </w:rPr>
      </w:pPr>
    </w:p>
    <w:p>
      <w:pPr>
        <w:pStyle w:val="Standard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bidi w:val="0"/>
        <w:spacing w:before="0" w:line="240" w:lineRule="auto"/>
        <w:ind w:left="0" w:right="0" w:firstLine="0"/>
        <w:jc w:val="center"/>
        <w:rPr>
          <w:rFonts w:ascii="Calibri" w:cs="Calibri" w:hAnsi="Calibri" w:eastAsia="Calibri"/>
          <w:u w:color="000000"/>
          <w:rtl w:val="0"/>
          <w:lang w:val="de-DE"/>
          <w14:textOutline w14:w="12700" w14:cap="flat">
            <w14:noFill/>
            <w14:miter w14:lim="400000"/>
          </w14:textOutline>
        </w:rPr>
      </w:pPr>
    </w:p>
    <w:p>
      <w:pPr>
        <w:pStyle w:val="Standard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bidi w:val="0"/>
        <w:spacing w:before="0" w:line="240" w:lineRule="auto"/>
        <w:ind w:left="0" w:right="0" w:firstLine="0"/>
        <w:jc w:val="center"/>
        <w:rPr>
          <w:rFonts w:ascii="Calibri" w:cs="Calibri" w:hAnsi="Calibri" w:eastAsia="Calibri"/>
          <w:u w:color="000000"/>
          <w:rtl w:val="0"/>
          <w:lang w:val="de-DE"/>
          <w14:textOutline w14:w="12700" w14:cap="flat">
            <w14:noFill/>
            <w14:miter w14:lim="400000"/>
          </w14:textOutline>
        </w:rPr>
      </w:pPr>
    </w:p>
    <w:p>
      <w:pPr>
        <w:pStyle w:val="Standard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bidi w:val="0"/>
        <w:spacing w:before="0" w:line="240" w:lineRule="auto"/>
        <w:ind w:left="0" w:right="0" w:firstLine="0"/>
        <w:jc w:val="center"/>
        <w:rPr>
          <w:rFonts w:ascii="Calibri" w:cs="Calibri" w:hAnsi="Calibri" w:eastAsia="Calibri"/>
          <w:u w:color="000000"/>
          <w:rtl w:val="0"/>
          <w:lang w:val="de-DE"/>
          <w14:textOutline w14:w="12700" w14:cap="flat">
            <w14:noFill/>
            <w14:miter w14:lim="400000"/>
          </w14:textOutline>
        </w:rPr>
      </w:pPr>
    </w:p>
    <w:p>
      <w:pPr>
        <w:pStyle w:val="Standard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bidi w:val="0"/>
        <w:spacing w:before="0" w:line="240" w:lineRule="auto"/>
        <w:ind w:left="0" w:right="0" w:firstLine="0"/>
        <w:jc w:val="center"/>
        <w:rPr>
          <w:rFonts w:ascii="Calibri" w:cs="Calibri" w:hAnsi="Calibri" w:eastAsia="Calibri"/>
          <w:u w:color="000000"/>
          <w:rtl w:val="0"/>
          <w:lang w:val="de-DE"/>
          <w14:textOutline w14:w="12700" w14:cap="flat">
            <w14:noFill/>
            <w14:miter w14:lim="400000"/>
          </w14:textOutline>
        </w:rPr>
      </w:pPr>
    </w:p>
    <w:p>
      <w:pPr>
        <w:pStyle w:val="Standard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bidi w:val="0"/>
        <w:spacing w:before="0" w:line="240" w:lineRule="auto"/>
        <w:ind w:left="0" w:right="0" w:firstLine="0"/>
        <w:jc w:val="center"/>
        <w:rPr>
          <w:rFonts w:ascii="Calibri" w:cs="Calibri" w:hAnsi="Calibri" w:eastAsia="Calibri"/>
          <w:u w:color="000000"/>
          <w:rtl w:val="0"/>
          <w:lang w:val="de-DE"/>
          <w14:textOutline w14:w="12700" w14:cap="flat">
            <w14:noFill/>
            <w14:miter w14:lim="400000"/>
          </w14:textOutline>
        </w:rPr>
      </w:pPr>
    </w:p>
    <w:p>
      <w:pPr>
        <w:pStyle w:val="Standard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bidi w:val="0"/>
        <w:spacing w:before="0" w:line="240" w:lineRule="auto"/>
        <w:ind w:left="0" w:right="0" w:firstLine="0"/>
        <w:jc w:val="center"/>
        <w:rPr>
          <w:rFonts w:ascii="Calibri" w:cs="Calibri" w:hAnsi="Calibri" w:eastAsia="Calibri"/>
          <w:u w:color="000000"/>
          <w:rtl w:val="0"/>
          <w:lang w:val="de-DE"/>
          <w14:textOutline w14:w="12700" w14:cap="flat">
            <w14:noFill/>
            <w14:miter w14:lim="400000"/>
          </w14:textOutline>
        </w:rPr>
      </w:pPr>
    </w:p>
    <w:p>
      <w:pPr>
        <w:pStyle w:val="Standard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bidi w:val="0"/>
        <w:spacing w:before="0" w:line="240" w:lineRule="auto"/>
        <w:ind w:left="0" w:right="0" w:firstLine="0"/>
        <w:jc w:val="center"/>
        <w:rPr>
          <w:rFonts w:ascii="Calibri" w:cs="Calibri" w:hAnsi="Calibri" w:eastAsia="Calibri"/>
          <w:u w:color="000000"/>
          <w:rtl w:val="0"/>
          <w:lang w:val="de-DE"/>
          <w14:textOutline w14:w="12700" w14:cap="flat">
            <w14:noFill/>
            <w14:miter w14:lim="400000"/>
          </w14:textOutline>
        </w:rPr>
      </w:pPr>
    </w:p>
    <w:p>
      <w:pPr>
        <w:pStyle w:val="Standard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bidi w:val="0"/>
        <w:spacing w:before="0" w:line="240" w:lineRule="auto"/>
        <w:ind w:left="0" w:right="0" w:firstLine="0"/>
        <w:jc w:val="center"/>
        <w:rPr>
          <w:rtl w:val="0"/>
        </w:rPr>
      </w:pPr>
      <w:r>
        <w:rPr>
          <w:rFonts w:ascii="Calibri" w:hAnsi="Calibri" w:hint="default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 xml:space="preserve">© </w:t>
      </w:r>
      <w:r>
        <w:rPr>
          <w:rFonts w:ascii="Calibri" w:hAnsi="Calibri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 xml:space="preserve">Smartvorlagen.de </w:t>
      </w:r>
      <w:r>
        <w:rPr>
          <w:rFonts w:ascii="Calibri" w:hAnsi="Calibri" w:hint="default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 xml:space="preserve">– </w:t>
      </w:r>
      <w:r>
        <w:rPr>
          <w:rFonts w:ascii="Calibri" w:hAnsi="Calibri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 xml:space="preserve">Kostenlose Muster &amp; Vorlagen </w:t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Punkt"/>
  </w:abstractNum>
  <w:abstractNum w:abstractNumId="1">
    <w:multiLevelType w:val="hybridMultilevel"/>
    <w:styleLink w:val="Punkt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numbering" w:styleId="Punkt">
    <w:name w:val="Punkt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