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Einverst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ndniserkl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Schule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ich mein Einverst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ndnis zur unten beschriebenen schulischen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beziehungsweise Aktivit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Kind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des Kindes: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Schule: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 / Aktivit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der Veranstaltung oder Aktivit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Lehrkraft / Ansprechperson: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Einverst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bin mit der Teilnahme meines Kindes an der oben genannten Aktivit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bin mit der Teilnahme nicht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Einverst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ndnis gilt nur unter folgenden Bedingungen: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tzliche Zustimmung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Nutzung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ffentlicher Verkehrsmittel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an einem Ausflug / einer Exkursion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an sportlichen Aktivit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von Aufnahmen im schulischen Zusammenhang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Wichtige Hinweise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Hinweise zum Kind: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Im Notfall erreichbare Telefonnummer: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die Angaben zur oben genannten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zur Kenntnis genommen habe und meine Entscheidung entsprechend der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Option treffe.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Sorgeberechtigte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