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Arbeitszeitnachweis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ftigten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Arbeitgeber: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Personalnummer, falls vorhanden: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Abrechnungszeitraum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Jahr:</w:t>
      </w:r>
      <w:r>
        <w:rPr>
          <w:rFonts w:ascii="Times Roman" w:hAnsi="Times Roman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Arbeitszeiten</w:t>
      </w:r>
    </w:p>
    <w:tbl>
      <w:tblPr>
        <w:tblW w:w="890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66"/>
        <w:gridCol w:w="1207"/>
        <w:gridCol w:w="1514"/>
        <w:gridCol w:w="1300"/>
        <w:gridCol w:w="660"/>
        <w:gridCol w:w="1959"/>
        <w:gridCol w:w="150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Wochentag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Arbeitsbeginn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Arbeitsende</w:t>
            </w:r>
          </w:p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Pause</w:t>
            </w:r>
          </w:p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Arbeitszeit gesamt</w:t>
            </w:r>
          </w:p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Monatssummen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Arbeitszeit gesamt:</w:t>
      </w:r>
      <w:r>
        <w:rPr>
          <w:rFonts w:ascii="Times Roman" w:hAnsi="Times Roman"/>
          <w:rtl w:val="0"/>
          <w:lang w:val="en-US"/>
        </w:rPr>
        <w:t xml:space="preserve"> __________________ 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Pausen gesamt:</w:t>
      </w:r>
      <w:r>
        <w:rPr>
          <w:rFonts w:ascii="Times Roman" w:hAnsi="Times Roman"/>
          <w:rtl w:val="0"/>
          <w:lang w:val="en-US"/>
        </w:rPr>
        <w:t xml:space="preserve"> __________________ 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berstunden / Mehrarbeit:</w:t>
      </w:r>
      <w:r>
        <w:rPr>
          <w:rFonts w:ascii="Times Roman" w:hAnsi="Times Roman"/>
          <w:rtl w:val="0"/>
          <w:lang w:val="en-US"/>
        </w:rPr>
        <w:t xml:space="preserve"> __________________ Stunden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Fehlstunden:</w:t>
      </w:r>
      <w:r>
        <w:rPr>
          <w:rFonts w:ascii="Times Roman" w:hAnsi="Times Roman"/>
          <w:rtl w:val="0"/>
          <w:lang w:val="en-US"/>
        </w:rPr>
        <w:t xml:space="preserve"> __________________ Stunden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Abwesenheiten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Feiertag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Fortbildung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Abwesenheit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6.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die oben eingetragenen Arbeitszeiten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richtig erfasst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Arbeitnehmer / Arbeitnehmerin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hAnsi="Times Roman"/>
          <w:b w:val="1"/>
          <w:bCs w:val="1"/>
          <w:rtl w:val="0"/>
          <w:lang w:val="de-DE"/>
        </w:rPr>
        <w:t>Unterschrift Arbeitgeber / Vorgesetzter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