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Sorgerechtsvereinbarung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Vertragsparteien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 Vereinbarung wird geschlossen zwischen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(Name, Geburtsdatum, Anschrift)</w:t>
      </w:r>
      <w:r>
        <w:rPr>
          <w:rFonts w:ascii="Times Roman" w:cs="Times Roman" w:hAnsi="Times Roman" w:eastAsia="Times Roman"/>
          <w:rtl w:val="0"/>
        </w:rPr>
        <w:br w:type="textWrapping"/>
        <w:t xml:space="preserve">– </w:t>
      </w:r>
      <w:r>
        <w:rPr>
          <w:rFonts w:ascii="Times Roman" w:hAnsi="Times Roman"/>
          <w:rtl w:val="0"/>
          <w:lang w:val="de-DE"/>
        </w:rPr>
        <w:t xml:space="preserve">nachfolgend </w:t>
      </w:r>
      <w:r>
        <w:rPr>
          <w:rFonts w:ascii="Times Roman" w:hAnsi="Times Roman"/>
          <w:i w:val="1"/>
          <w:iCs w:val="1"/>
          <w:rtl w:val="0"/>
          <w:lang w:val="de-DE"/>
        </w:rPr>
        <w:t>Elternteil A</w:t>
      </w:r>
      <w:r>
        <w:rPr>
          <w:rFonts w:ascii="Times Roman" w:hAnsi="Times Roman"/>
          <w:rtl w:val="0"/>
          <w:lang w:val="de-DE"/>
        </w:rPr>
        <w:t xml:space="preserve"> genannt </w:t>
      </w:r>
      <w:r>
        <w:rPr>
          <w:rFonts w:ascii="Times Roman" w:hAnsi="Times Roman" w:hint="default"/>
          <w:rtl w:val="0"/>
        </w:rPr>
        <w:t>–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und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(Name, Geburtsdatum, Anschrift)</w:t>
      </w:r>
      <w:r>
        <w:rPr>
          <w:rFonts w:ascii="Times Roman" w:cs="Times Roman" w:hAnsi="Times Roman" w:eastAsia="Times Roman"/>
          <w:rtl w:val="0"/>
        </w:rPr>
        <w:br w:type="textWrapping"/>
        <w:t xml:space="preserve">– </w:t>
      </w:r>
      <w:r>
        <w:rPr>
          <w:rFonts w:ascii="Times Roman" w:hAnsi="Times Roman"/>
          <w:rtl w:val="0"/>
          <w:lang w:val="de-DE"/>
        </w:rPr>
        <w:t xml:space="preserve">nachfolgend </w:t>
      </w:r>
      <w:r>
        <w:rPr>
          <w:rFonts w:ascii="Times Roman" w:hAnsi="Times Roman"/>
          <w:i w:val="1"/>
          <w:iCs w:val="1"/>
          <w:rtl w:val="0"/>
          <w:lang w:val="de-DE"/>
        </w:rPr>
        <w:t>Elternteil B</w:t>
      </w:r>
      <w:r>
        <w:rPr>
          <w:rFonts w:ascii="Times Roman" w:hAnsi="Times Roman"/>
          <w:rtl w:val="0"/>
          <w:lang w:val="de-DE"/>
        </w:rPr>
        <w:t xml:space="preserve"> genannt </w:t>
      </w:r>
      <w:r>
        <w:rPr>
          <w:rFonts w:ascii="Times Roman" w:hAnsi="Times Roman" w:hint="default"/>
          <w:rtl w:val="0"/>
        </w:rPr>
        <w:t>–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Gemeinsames Kind / gemeinsame Kinder</w:t>
      </w:r>
    </w:p>
    <w:tbl>
      <w:tblPr>
        <w:tblW w:w="780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83"/>
        <w:gridCol w:w="1684"/>
        <w:gridCol w:w="1731"/>
        <w:gridCol w:w="2111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 des Kindes</w:t>
            </w:r>
          </w:p>
        </w:tc>
        <w:tc>
          <w:tcPr>
            <w:tcW w:type="dxa" w:w="1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Geburtsdatum</w:t>
            </w:r>
          </w:p>
        </w:tc>
        <w:tc>
          <w:tcPr>
            <w:tcW w:type="dxa" w:w="17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Geburtsort</w:t>
            </w:r>
          </w:p>
        </w:tc>
        <w:tc>
          <w:tcPr>
            <w:tcW w:type="dxa" w:w="21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Wohnort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1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7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1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Anlass der Vereinbarung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 Eltern leben seit dem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  <w:lang w:val="de-DE"/>
        </w:rPr>
        <w:t xml:space="preserve"> getrennt.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Mit dieser Vereinbarung regeln sie das </w:t>
      </w:r>
      <w:r>
        <w:rPr>
          <w:rFonts w:ascii="Times Roman" w:hAnsi="Times Roman"/>
          <w:b w:val="1"/>
          <w:bCs w:val="1"/>
          <w:rtl w:val="0"/>
          <w:lang w:val="de-DE"/>
        </w:rPr>
        <w:t>Sorgerecht</w:t>
      </w:r>
      <w:r>
        <w:rPr>
          <w:rFonts w:ascii="Times Roman" w:hAnsi="Times Roman"/>
          <w:rtl w:val="0"/>
          <w:lang w:val="de-DE"/>
        </w:rPr>
        <w:t xml:space="preserve">, den </w:t>
      </w:r>
      <w:r>
        <w:rPr>
          <w:rFonts w:ascii="Times Roman" w:hAnsi="Times Roman"/>
          <w:b w:val="1"/>
          <w:bCs w:val="1"/>
          <w:rtl w:val="0"/>
          <w:lang w:val="de-DE"/>
        </w:rPr>
        <w:t>Aufenthalt des Kindes</w:t>
      </w:r>
      <w:r>
        <w:rPr>
          <w:rFonts w:ascii="Times Roman" w:hAnsi="Times Roman"/>
          <w:rtl w:val="0"/>
          <w:lang w:val="de-DE"/>
        </w:rPr>
        <w:t xml:space="preserve"> sowie den </w:t>
      </w:r>
      <w:r>
        <w:rPr>
          <w:rFonts w:ascii="Times Roman" w:hAnsi="Times Roman"/>
          <w:b w:val="1"/>
          <w:bCs w:val="1"/>
          <w:rtl w:val="0"/>
          <w:lang w:val="de-DE"/>
        </w:rPr>
        <w:t>Umgang</w:t>
      </w:r>
      <w:r>
        <w:rPr>
          <w:rFonts w:ascii="Times Roman" w:hAnsi="Times Roman"/>
          <w:rtl w:val="0"/>
          <w:lang w:val="de-DE"/>
        </w:rPr>
        <w:t xml:space="preserve"> im gegenseitigen Einvernehmen,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um dem Wohl des Kindes bestm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glich gerecht zu werden.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Sorgerecht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Eltern vereinbaren Folgendes: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Das </w:t>
      </w:r>
      <w:r>
        <w:rPr>
          <w:rFonts w:ascii="Times Roman" w:hAnsi="Times Roman"/>
          <w:b w:val="1"/>
          <w:bCs w:val="1"/>
          <w:rtl w:val="0"/>
          <w:lang w:val="de-DE"/>
        </w:rPr>
        <w:t>gemeinsame Sorgerecht</w:t>
      </w:r>
      <w:r>
        <w:rPr>
          <w:rFonts w:ascii="Times Roman" w:hAnsi="Times Roman"/>
          <w:rtl w:val="0"/>
        </w:rPr>
        <w:t xml:space="preserve">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das/die Kind(er) bleibt bestehen.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oder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Das </w:t>
      </w:r>
      <w:r>
        <w:rPr>
          <w:rFonts w:ascii="Times Roman" w:hAnsi="Times Roman"/>
          <w:b w:val="1"/>
          <w:bCs w:val="1"/>
          <w:rtl w:val="0"/>
          <w:lang w:val="de-DE"/>
        </w:rPr>
        <w:t>alleinige Sorgerecht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soll von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(Elternteil A / B)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ausge</w:t>
      </w:r>
      <w:r>
        <w:rPr>
          <w:rFonts w:ascii="Times Roman" w:hAnsi="Times Roman" w:hint="default"/>
          <w:b w:val="0"/>
          <w:bCs w:val="0"/>
          <w:rtl w:val="0"/>
        </w:rPr>
        <w:t>ü</w:t>
      </w:r>
      <w:r>
        <w:rPr>
          <w:rFonts w:ascii="Times Roman" w:hAnsi="Times Roman"/>
          <w:b w:val="0"/>
          <w:bCs w:val="0"/>
          <w:rtl w:val="0"/>
          <w:lang w:val="de-DE"/>
        </w:rPr>
        <w:t>bt werden.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Beide Eltern verpflichten sich, alle Entscheidungen im Sinne des Kindeswohls zu treffen und sich bei wichtigen Angelegenheiten (z. B. Schule, Arztbesuche, Wohnortwechsel) gegenseitig zu informieren.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Aufenthaltsbestimmungsrecht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Das Kind / die Kinder leben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berwiegend bei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Elternteil 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Elternteil B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im Wechselmodell (abwechselnder Aufenthalt).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Wohnort des Kindes ist: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Umgangsrecht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 Umgangsrecht wird im gegenseitigen Einvernehmen wie folgt geregelt:</w:t>
      </w:r>
    </w:p>
    <w:tbl>
      <w:tblPr>
        <w:tblW w:w="670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993"/>
        <w:gridCol w:w="2714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39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Zeitraum / Rhythmus</w:t>
            </w:r>
          </w:p>
        </w:tc>
        <w:tc>
          <w:tcPr>
            <w:tcW w:type="dxa" w:w="27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Aufenthaltsort / Regelung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9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Wochentage (z. B. jedes 2. Wochenende)</w:t>
            </w:r>
          </w:p>
        </w:tc>
        <w:tc>
          <w:tcPr>
            <w:tcW w:type="dxa" w:w="27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9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Ferien / Feiertage</w:t>
            </w:r>
          </w:p>
        </w:tc>
        <w:tc>
          <w:tcPr>
            <w:tcW w:type="dxa" w:w="27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9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Geburtstage / besondere Anl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sse</w:t>
            </w:r>
          </w:p>
        </w:tc>
        <w:tc>
          <w:tcPr>
            <w:tcW w:type="dxa" w:w="27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Bei </w:t>
      </w: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 xml:space="preserve">nderungen oder wichtigen Ereignissen wird eine </w:t>
      </w:r>
      <w:r>
        <w:rPr>
          <w:rFonts w:ascii="Times Roman" w:hAnsi="Times Roman"/>
          <w:b w:val="1"/>
          <w:bCs w:val="1"/>
          <w:rtl w:val="0"/>
          <w:lang w:val="de-DE"/>
        </w:rPr>
        <w:t>rechtzeitige Abstimmung</w:t>
      </w:r>
      <w:r>
        <w:rPr>
          <w:rFonts w:ascii="Times Roman" w:hAnsi="Times Roman"/>
          <w:rtl w:val="0"/>
          <w:lang w:val="de-DE"/>
        </w:rPr>
        <w:t xml:space="preserve"> vereinbart.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Unterhalt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Eltern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ren sich damit einverstanden, dass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Elternteil 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Elternteil B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 das Kind / die Kinder </w:t>
      </w:r>
      <w:r>
        <w:rPr>
          <w:rFonts w:ascii="Times Roman" w:hAnsi="Times Roman"/>
          <w:b w:val="1"/>
          <w:bCs w:val="1"/>
          <w:rtl w:val="0"/>
          <w:lang w:val="de-DE"/>
        </w:rPr>
        <w:t>monatlichen Unterhalt</w:t>
      </w:r>
      <w:r>
        <w:rPr>
          <w:rFonts w:ascii="Times Roman" w:hAnsi="Times Roman"/>
          <w:rtl w:val="0"/>
          <w:lang w:val="de-DE"/>
        </w:rPr>
        <w:t xml:space="preserve"> in 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he von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  <w:lang w:val="de-DE"/>
        </w:rPr>
        <w:t xml:space="preserve"> gem</w:t>
      </w:r>
      <w:r>
        <w:rPr>
          <w:rFonts w:ascii="Times Roman" w:hAnsi="Times Roman" w:hint="default"/>
          <w:rtl w:val="0"/>
          <w:lang w:val="de-DE"/>
        </w:rPr>
        <w:t xml:space="preserve">äß </w:t>
      </w:r>
      <w:r>
        <w:rPr>
          <w:rFonts w:ascii="Times Roman" w:hAnsi="Times Roman"/>
          <w:b w:val="1"/>
          <w:bCs w:val="1"/>
          <w:rtl w:val="0"/>
        </w:rPr>
        <w:t>D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sseldorfer Tabelle</w:t>
      </w:r>
      <w:r>
        <w:rPr>
          <w:rFonts w:ascii="Times Roman" w:hAnsi="Times Roman"/>
          <w:rtl w:val="0"/>
          <w:lang w:val="de-DE"/>
        </w:rPr>
        <w:t xml:space="preserve"> zahlt.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 Zahlung erfolgt jeweils zum </w:t>
      </w:r>
      <w:r>
        <w:rPr>
          <w:rFonts w:ascii="Times Roman" w:hAnsi="Times Roman"/>
          <w:b w:val="1"/>
          <w:bCs w:val="1"/>
          <w:rtl w:val="0"/>
          <w:lang w:val="en-US"/>
        </w:rPr>
        <w:t>________. des Monats</w:t>
      </w:r>
      <w:r>
        <w:rPr>
          <w:rFonts w:ascii="Times Roman" w:hAnsi="Times Roman"/>
          <w:rtl w:val="0"/>
          <w:lang w:val="de-DE"/>
        </w:rPr>
        <w:t xml:space="preserve"> auf folgendes Konto: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IBAN: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</w:rPr>
        <w:t>BIC: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Entscheidungsbefugnisse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Im Alltag entscheidet der Elternteil, bei dem sich das Kind regelm</w:t>
      </w:r>
      <w:r>
        <w:rPr>
          <w:rFonts w:ascii="Times Roman" w:hAnsi="Times Roman" w:hint="default"/>
          <w:rtl w:val="0"/>
          <w:lang w:val="de-DE"/>
        </w:rPr>
        <w:t>äß</w:t>
      </w:r>
      <w:r>
        <w:rPr>
          <w:rFonts w:ascii="Times Roman" w:hAnsi="Times Roman"/>
          <w:rtl w:val="0"/>
          <w:lang w:val="de-DE"/>
        </w:rPr>
        <w:t>ig aufh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 xml:space="preserve">lt,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Angelegenheiten des 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glichen Lebens,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z. B. Essenszeiten, Freizeitgestaltung, Hausaufgaben oder Kleidung.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Wichtige Entscheidungen (z. B. Schulwechsel, Operationen, religi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se Erziehung) werden </w:t>
      </w:r>
      <w:r>
        <w:rPr>
          <w:rFonts w:ascii="Times Roman" w:hAnsi="Times Roman"/>
          <w:b w:val="1"/>
          <w:bCs w:val="1"/>
          <w:rtl w:val="0"/>
          <w:lang w:val="de-DE"/>
        </w:rPr>
        <w:t>gemeinsam</w:t>
      </w:r>
      <w:r>
        <w:rPr>
          <w:rFonts w:ascii="Times Roman" w:hAnsi="Times Roman"/>
          <w:rtl w:val="0"/>
          <w:lang w:val="de-DE"/>
        </w:rPr>
        <w:t xml:space="preserve"> getroffen.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9. Informationspflicht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Beide Eltern verpflichten sich, einander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wichtige Angelegenheiten des Kindes zu informieren,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insbesondere bei: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gesundheitlichen Problemen,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schulischen Leistungen,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sv-SE"/>
        </w:rPr>
      </w:pP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nderungen des Wohnsitzes,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Reisen ins Ausland.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 xml:space="preserve">10.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sv-SE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nderungen &amp; Erg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nzungen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0"/>
          <w:bCs w:val="0"/>
          <w:rtl w:val="0"/>
          <w:lang w:val="sv-SE"/>
        </w:rPr>
        <w:t>Ä</w:t>
      </w:r>
      <w:r>
        <w:rPr>
          <w:rFonts w:ascii="Times Roman" w:hAnsi="Times Roman"/>
          <w:b w:val="0"/>
          <w:bCs w:val="0"/>
          <w:rtl w:val="0"/>
          <w:lang w:val="de-DE"/>
        </w:rPr>
        <w:t>nderungen dieser Vereinbarung k</w:t>
      </w:r>
      <w:r>
        <w:rPr>
          <w:rFonts w:ascii="Times Roman" w:hAnsi="Times Roman" w:hint="default"/>
          <w:b w:val="0"/>
          <w:bCs w:val="0"/>
          <w:rtl w:val="0"/>
          <w:lang w:val="sv-SE"/>
        </w:rPr>
        <w:t>ö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nnen jederzeit </w:t>
      </w:r>
      <w:r>
        <w:rPr>
          <w:rFonts w:ascii="Times Roman" w:hAnsi="Times Roman"/>
          <w:b w:val="1"/>
          <w:bCs w:val="1"/>
          <w:rtl w:val="0"/>
          <w:lang w:val="de-DE"/>
        </w:rPr>
        <w:t>einvernehmlich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vorgenommen werden.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Sie m</w:t>
      </w:r>
      <w:r>
        <w:rPr>
          <w:rFonts w:ascii="Times Roman" w:hAnsi="Times Roman" w:hint="default"/>
          <w:b w:val="0"/>
          <w:bCs w:val="0"/>
          <w:rtl w:val="0"/>
        </w:rPr>
        <w:t>ü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ssen </w:t>
      </w:r>
      <w:r>
        <w:rPr>
          <w:rFonts w:ascii="Times Roman" w:hAnsi="Times Roman"/>
          <w:b w:val="1"/>
          <w:bCs w:val="1"/>
          <w:rtl w:val="0"/>
          <w:lang w:val="de-DE"/>
        </w:rPr>
        <w:t>schriftlich festgehalten und von beiden Eltern unterzeichnet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werden.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11. Schlussbestimmungen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Diese Vereinbarung wurde </w:t>
      </w:r>
      <w:r>
        <w:rPr>
          <w:rFonts w:ascii="Times Roman" w:hAnsi="Times Roman"/>
          <w:b w:val="1"/>
          <w:bCs w:val="1"/>
          <w:rtl w:val="0"/>
          <w:lang w:val="de-DE"/>
        </w:rPr>
        <w:t>im beiderseitigen Einverst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ndnis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geschlossen.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Beide Eltern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tigen, dass sie den Inhalt verstanden haben und freiwillig zustimmen.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Sollte eine Bestimmung unwirksam sein, bleibt der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brige Inhalt unber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12.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Elternteil A)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Elternteil B)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13. Zeuge / Best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tigung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Zeuge / Zeugin: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Unterschrift: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meriert"/>
  </w:abstractNum>
  <w:abstractNum w:abstractNumId="3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  <w:style w:type="numbering" w:styleId="Nummeriert">
    <w:name w:val="Nummerier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